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189B498B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</w:t>
      </w:r>
      <w:r>
        <w:rPr>
          <w:sz w:val="32"/>
          <w:szCs w:val="32"/>
        </w:rPr>
        <w:t>ering for praksisperioden BFPRA2</w:t>
      </w:r>
      <w:r>
        <w:rPr>
          <w:sz w:val="32"/>
          <w:szCs w:val="32"/>
        </w:rPr>
        <w:t>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1861256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  <w:bookmarkStart w:id="0" w:name="_GoBack"/>
      <w:bookmarkEnd w:id="0"/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2FACBD89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lede og veilede medarbeidere i både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vise </w:t>
            </w:r>
            <w:proofErr w:type="spellStart"/>
            <w:r>
              <w:rPr>
                <w:b/>
                <w:sz w:val="20"/>
              </w:rPr>
              <w:t>relasjonskompetanse</w:t>
            </w:r>
            <w:proofErr w:type="spellEnd"/>
            <w:r>
              <w:rPr>
                <w:b/>
                <w:sz w:val="20"/>
              </w:rPr>
              <w:t xml:space="preserve">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B66F1CB" w14:textId="2FD62ACC" w:rsidR="002D7A3C" w:rsidRDefault="002D7A3C" w:rsidP="000411B8">
      <w:pPr>
        <w:rPr>
          <w:sz w:val="20"/>
        </w:rPr>
      </w:pPr>
    </w:p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F606DD4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D6415F0" w14:textId="290086B0" w:rsidR="00D4325C" w:rsidRDefault="00D4325C" w:rsidP="00D4325C"/>
    <w:p w14:paraId="6EFB038B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C838-B5C2-4DDD-BEB4-BA9832F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4</Pages>
  <Words>209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3</cp:revision>
  <cp:lastPrinted>2007-01-08T06:15:00Z</cp:lastPrinted>
  <dcterms:created xsi:type="dcterms:W3CDTF">2021-06-08T10:23:00Z</dcterms:created>
  <dcterms:modified xsi:type="dcterms:W3CDTF">2021-06-08T10:24:00Z</dcterms:modified>
</cp:coreProperties>
</file>